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3FF8" w:rsidRDefault="0095713A" w:rsidP="008A732D">
      <w:pPr>
        <w:pStyle w:val="Title"/>
        <w:spacing w:before="120" w:after="120" w:line="360" w:lineRule="auto"/>
      </w:pPr>
      <w:r>
        <w:rPr>
          <w:b/>
          <w:sz w:val="28"/>
          <w:u w:val="single"/>
        </w:rPr>
        <w:t>BÖLÜM TEKNİK RAPORU</w:t>
      </w:r>
      <w:r w:rsidR="00AB2414">
        <w:rPr>
          <w:b/>
          <w:sz w:val="28"/>
          <w:u w:val="single"/>
        </w:rPr>
        <w:t xml:space="preserve"> </w:t>
      </w:r>
    </w:p>
    <w:p w:rsidR="004D3FF8" w:rsidRDefault="00AB2414" w:rsidP="008A732D">
      <w:pPr>
        <w:pStyle w:val="Title"/>
        <w:spacing w:before="120" w:after="120" w:line="360" w:lineRule="auto"/>
      </w:pPr>
      <w:r>
        <w:rPr>
          <w:b/>
          <w:sz w:val="28"/>
          <w:u w:val="single"/>
        </w:rPr>
        <w:t>YAZIM KURALLARI</w:t>
      </w:r>
    </w:p>
    <w:p w:rsidR="004D3FF8" w:rsidRDefault="00AB2414" w:rsidP="008A732D">
      <w:pPr>
        <w:pStyle w:val="Title"/>
        <w:spacing w:before="120" w:after="120" w:line="360" w:lineRule="auto"/>
      </w:pPr>
      <w:r>
        <w:rPr>
          <w:b/>
        </w:rPr>
        <w:t>ÖZET</w:t>
      </w:r>
    </w:p>
    <w:p w:rsidR="004D3FF8" w:rsidRDefault="004D3FF8" w:rsidP="008A732D">
      <w:pPr>
        <w:pStyle w:val="Title"/>
        <w:spacing w:before="120" w:after="120" w:line="360" w:lineRule="auto"/>
      </w:pPr>
    </w:p>
    <w:p w:rsidR="004D3FF8" w:rsidRDefault="00AB2414" w:rsidP="008A732D">
      <w:pPr>
        <w:pStyle w:val="Heading1"/>
        <w:spacing w:before="120" w:after="120" w:line="360" w:lineRule="auto"/>
        <w:jc w:val="both"/>
      </w:pPr>
      <w:r>
        <w:rPr>
          <w:b/>
          <w:sz w:val="24"/>
        </w:rPr>
        <w:t>1. Giriş</w:t>
      </w:r>
    </w:p>
    <w:p w:rsidR="004D3FF8" w:rsidRDefault="00AB2414" w:rsidP="008A732D">
      <w:pPr>
        <w:pStyle w:val="Normal1"/>
        <w:spacing w:before="120" w:after="120" w:line="360" w:lineRule="auto"/>
        <w:jc w:val="both"/>
      </w:pPr>
      <w:r>
        <w:rPr>
          <w:sz w:val="24"/>
        </w:rPr>
        <w:t>Metinler, A4 (21 cm x 29.7 cm)</w:t>
      </w:r>
      <w:r>
        <w:t xml:space="preserve"> </w:t>
      </w:r>
      <w:r w:rsidR="00A32048">
        <w:rPr>
          <w:sz w:val="24"/>
        </w:rPr>
        <w:t xml:space="preserve">biçimli kağıtlara </w:t>
      </w:r>
      <w:r>
        <w:rPr>
          <w:sz w:val="24"/>
        </w:rPr>
        <w:t>1</w:t>
      </w:r>
      <w:r w:rsidR="00A32048">
        <w:rPr>
          <w:sz w:val="24"/>
        </w:rPr>
        <w:t>2</w:t>
      </w:r>
      <w:r>
        <w:rPr>
          <w:sz w:val="24"/>
        </w:rPr>
        <w:t xml:space="preserve"> punto "Times New</w:t>
      </w:r>
      <w:r w:rsidR="00A32048">
        <w:rPr>
          <w:sz w:val="24"/>
        </w:rPr>
        <w:t xml:space="preserve"> Roman" fontu ile yazılarak “doc, docx”</w:t>
      </w:r>
      <w:r>
        <w:rPr>
          <w:sz w:val="24"/>
        </w:rPr>
        <w:t xml:space="preserve"> ve </w:t>
      </w:r>
      <w:r w:rsidR="00A32048">
        <w:rPr>
          <w:sz w:val="24"/>
        </w:rPr>
        <w:t>“</w:t>
      </w:r>
      <w:r>
        <w:rPr>
          <w:sz w:val="24"/>
        </w:rPr>
        <w:t>pdf</w:t>
      </w:r>
      <w:r w:rsidR="00A32048">
        <w:rPr>
          <w:sz w:val="24"/>
        </w:rPr>
        <w:t>”</w:t>
      </w:r>
      <w:r>
        <w:rPr>
          <w:sz w:val="24"/>
        </w:rPr>
        <w:t xml:space="preserve"> formatında gidb-gdtbb</w:t>
      </w:r>
      <w:hyperlink r:id="rId6">
        <w:r>
          <w:rPr>
            <w:sz w:val="24"/>
            <w:u w:val="single"/>
          </w:rPr>
          <w:t>@itu.edu.tr</w:t>
        </w:r>
      </w:hyperlink>
      <w:r>
        <w:rPr>
          <w:sz w:val="24"/>
        </w:rPr>
        <w:t xml:space="preserve"> adresine yollan</w:t>
      </w:r>
      <w:r w:rsidR="00A32048">
        <w:rPr>
          <w:sz w:val="24"/>
        </w:rPr>
        <w:t>acaktır</w:t>
      </w:r>
      <w:r>
        <w:rPr>
          <w:sz w:val="24"/>
        </w:rPr>
        <w:t>.</w:t>
      </w:r>
    </w:p>
    <w:p w:rsidR="004D3FF8" w:rsidRDefault="004D3FF8" w:rsidP="008A732D">
      <w:pPr>
        <w:pStyle w:val="Normal1"/>
        <w:spacing w:before="120" w:after="120" w:line="360" w:lineRule="auto"/>
        <w:jc w:val="both"/>
      </w:pPr>
    </w:p>
    <w:p w:rsidR="004D3FF8" w:rsidRDefault="00AB2414" w:rsidP="008A732D">
      <w:pPr>
        <w:pStyle w:val="Normal1"/>
        <w:spacing w:before="120" w:after="120" w:line="360" w:lineRule="auto"/>
        <w:jc w:val="both"/>
      </w:pPr>
      <w:r>
        <w:rPr>
          <w:b/>
          <w:sz w:val="24"/>
        </w:rPr>
        <w:t>2. B</w:t>
      </w:r>
      <w:r w:rsidR="00917002">
        <w:rPr>
          <w:b/>
          <w:sz w:val="24"/>
        </w:rPr>
        <w:t>ölüm Teknik Raporunun</w:t>
      </w:r>
      <w:r>
        <w:rPr>
          <w:b/>
          <w:sz w:val="24"/>
        </w:rPr>
        <w:t xml:space="preserve"> İçermesi Gereken Bölümler</w:t>
      </w:r>
    </w:p>
    <w:p w:rsidR="004D3FF8" w:rsidRPr="00F3554D" w:rsidRDefault="00AC4360" w:rsidP="008A732D">
      <w:pPr>
        <w:pStyle w:val="Normal1"/>
        <w:numPr>
          <w:ilvl w:val="0"/>
          <w:numId w:val="2"/>
        </w:numPr>
        <w:spacing w:before="120" w:after="120" w:line="360" w:lineRule="auto"/>
        <w:ind w:hanging="76"/>
        <w:jc w:val="both"/>
      </w:pPr>
      <w:r>
        <w:rPr>
          <w:sz w:val="24"/>
        </w:rPr>
        <w:t>Teknik rapor</w:t>
      </w:r>
      <w:r w:rsidR="00AB2414">
        <w:rPr>
          <w:sz w:val="24"/>
        </w:rPr>
        <w:t xml:space="preserve"> adı ve yazarların adları </w:t>
      </w:r>
    </w:p>
    <w:p w:rsidR="00F3554D" w:rsidRDefault="00F3554D" w:rsidP="008A732D">
      <w:pPr>
        <w:pStyle w:val="Normal1"/>
        <w:numPr>
          <w:ilvl w:val="0"/>
          <w:numId w:val="2"/>
        </w:numPr>
        <w:spacing w:before="120" w:after="120" w:line="360" w:lineRule="auto"/>
        <w:ind w:hanging="76"/>
        <w:jc w:val="both"/>
        <w:rPr>
          <w:sz w:val="24"/>
          <w:szCs w:val="24"/>
        </w:rPr>
      </w:pPr>
      <w:r w:rsidRPr="00AC4360">
        <w:rPr>
          <w:sz w:val="24"/>
          <w:szCs w:val="24"/>
        </w:rPr>
        <w:t xml:space="preserve">Başlangıç kısmı </w:t>
      </w:r>
    </w:p>
    <w:p w:rsidR="00F3554D" w:rsidRDefault="00F3554D" w:rsidP="008A732D">
      <w:pPr>
        <w:pStyle w:val="Normal1"/>
        <w:numPr>
          <w:ilvl w:val="1"/>
          <w:numId w:val="2"/>
        </w:numPr>
        <w:spacing w:before="120" w:after="120" w:line="360" w:lineRule="auto"/>
        <w:jc w:val="both"/>
        <w:rPr>
          <w:sz w:val="24"/>
          <w:szCs w:val="24"/>
        </w:rPr>
      </w:pPr>
      <w:r w:rsidRPr="00AC4360">
        <w:rPr>
          <w:sz w:val="24"/>
          <w:szCs w:val="24"/>
        </w:rPr>
        <w:t xml:space="preserve">özet, </w:t>
      </w:r>
      <w:r>
        <w:rPr>
          <w:sz w:val="24"/>
          <w:szCs w:val="24"/>
        </w:rPr>
        <w:t>anahtar kelimeler (Türkçe ve İngilizce)</w:t>
      </w:r>
    </w:p>
    <w:p w:rsidR="00F3554D" w:rsidRDefault="00F3554D" w:rsidP="008A732D">
      <w:pPr>
        <w:pStyle w:val="Normal1"/>
        <w:numPr>
          <w:ilvl w:val="1"/>
          <w:numId w:val="2"/>
        </w:numPr>
        <w:spacing w:before="120" w:after="120" w:line="360" w:lineRule="auto"/>
        <w:jc w:val="both"/>
        <w:rPr>
          <w:sz w:val="24"/>
          <w:szCs w:val="24"/>
        </w:rPr>
      </w:pPr>
      <w:r w:rsidRPr="00AC4360">
        <w:rPr>
          <w:sz w:val="24"/>
          <w:szCs w:val="24"/>
        </w:rPr>
        <w:t xml:space="preserve">içindekiler, </w:t>
      </w:r>
    </w:p>
    <w:p w:rsidR="00F3554D" w:rsidRDefault="00F3554D" w:rsidP="008A732D">
      <w:pPr>
        <w:pStyle w:val="Normal1"/>
        <w:numPr>
          <w:ilvl w:val="1"/>
          <w:numId w:val="2"/>
        </w:numPr>
        <w:spacing w:before="120" w:after="120" w:line="360" w:lineRule="auto"/>
        <w:jc w:val="both"/>
        <w:rPr>
          <w:sz w:val="24"/>
          <w:szCs w:val="24"/>
        </w:rPr>
      </w:pPr>
      <w:r w:rsidRPr="00AC4360">
        <w:rPr>
          <w:sz w:val="24"/>
          <w:szCs w:val="24"/>
        </w:rPr>
        <w:t xml:space="preserve">kısaltmalar, </w:t>
      </w:r>
    </w:p>
    <w:p w:rsidR="00F3554D" w:rsidRPr="00AC4360" w:rsidRDefault="00F3554D" w:rsidP="008A732D">
      <w:pPr>
        <w:pStyle w:val="Normal1"/>
        <w:numPr>
          <w:ilvl w:val="1"/>
          <w:numId w:val="2"/>
        </w:numPr>
        <w:spacing w:before="120" w:after="120" w:line="360" w:lineRule="auto"/>
        <w:jc w:val="both"/>
        <w:rPr>
          <w:sz w:val="24"/>
          <w:szCs w:val="24"/>
        </w:rPr>
      </w:pPr>
      <w:r w:rsidRPr="00AC4360">
        <w:rPr>
          <w:sz w:val="24"/>
          <w:szCs w:val="24"/>
        </w:rPr>
        <w:t>tablo ve şekiller listesi</w:t>
      </w:r>
    </w:p>
    <w:p w:rsidR="00F3554D" w:rsidRDefault="00F3554D" w:rsidP="008A732D">
      <w:pPr>
        <w:pStyle w:val="Normal1"/>
        <w:numPr>
          <w:ilvl w:val="0"/>
          <w:numId w:val="2"/>
        </w:numPr>
        <w:spacing w:before="120" w:after="120" w:line="360" w:lineRule="auto"/>
        <w:ind w:hanging="76"/>
        <w:jc w:val="both"/>
        <w:rPr>
          <w:sz w:val="24"/>
          <w:szCs w:val="24"/>
        </w:rPr>
      </w:pPr>
      <w:r w:rsidRPr="00AC4360">
        <w:rPr>
          <w:sz w:val="24"/>
          <w:szCs w:val="24"/>
        </w:rPr>
        <w:t>Metin kısmı</w:t>
      </w:r>
      <w:r>
        <w:rPr>
          <w:sz w:val="24"/>
          <w:szCs w:val="24"/>
        </w:rPr>
        <w:t xml:space="preserve"> </w:t>
      </w:r>
    </w:p>
    <w:p w:rsidR="00F3554D" w:rsidRDefault="00F3554D" w:rsidP="008A732D">
      <w:pPr>
        <w:pStyle w:val="Normal1"/>
        <w:numPr>
          <w:ilvl w:val="1"/>
          <w:numId w:val="2"/>
        </w:numPr>
        <w:spacing w:before="120" w:after="120" w:line="360" w:lineRule="auto"/>
        <w:jc w:val="both"/>
        <w:rPr>
          <w:sz w:val="24"/>
          <w:szCs w:val="24"/>
        </w:rPr>
      </w:pPr>
      <w:r w:rsidRPr="00AC4360">
        <w:rPr>
          <w:sz w:val="24"/>
          <w:szCs w:val="24"/>
        </w:rPr>
        <w:t xml:space="preserve">giriş bölümü, </w:t>
      </w:r>
    </w:p>
    <w:p w:rsidR="00F3554D" w:rsidRDefault="00F3554D" w:rsidP="008A732D">
      <w:pPr>
        <w:pStyle w:val="Normal1"/>
        <w:numPr>
          <w:ilvl w:val="1"/>
          <w:numId w:val="2"/>
        </w:numPr>
        <w:spacing w:before="120" w:after="120" w:line="360" w:lineRule="auto"/>
        <w:jc w:val="both"/>
        <w:rPr>
          <w:sz w:val="24"/>
          <w:szCs w:val="24"/>
        </w:rPr>
      </w:pPr>
      <w:r w:rsidRPr="00AC4360">
        <w:rPr>
          <w:sz w:val="24"/>
          <w:szCs w:val="24"/>
        </w:rPr>
        <w:t xml:space="preserve">diğer bölümler, </w:t>
      </w:r>
    </w:p>
    <w:p w:rsidR="00F3554D" w:rsidRDefault="00F3554D" w:rsidP="008A732D">
      <w:pPr>
        <w:pStyle w:val="Normal1"/>
        <w:numPr>
          <w:ilvl w:val="1"/>
          <w:numId w:val="2"/>
        </w:numPr>
        <w:spacing w:before="120" w:after="120" w:line="360" w:lineRule="auto"/>
        <w:jc w:val="both"/>
        <w:rPr>
          <w:sz w:val="24"/>
          <w:szCs w:val="24"/>
        </w:rPr>
      </w:pPr>
      <w:r w:rsidRPr="00AC4360">
        <w:rPr>
          <w:sz w:val="24"/>
          <w:szCs w:val="24"/>
        </w:rPr>
        <w:t xml:space="preserve">tartışma ve sonuçlar, </w:t>
      </w:r>
    </w:p>
    <w:p w:rsidR="00F3554D" w:rsidRDefault="00F3554D" w:rsidP="008A732D">
      <w:pPr>
        <w:pStyle w:val="Normal1"/>
        <w:numPr>
          <w:ilvl w:val="1"/>
          <w:numId w:val="2"/>
        </w:numPr>
        <w:spacing w:before="120" w:after="120" w:line="360" w:lineRule="auto"/>
        <w:jc w:val="both"/>
        <w:rPr>
          <w:sz w:val="24"/>
          <w:szCs w:val="24"/>
        </w:rPr>
      </w:pPr>
      <w:r>
        <w:rPr>
          <w:sz w:val="24"/>
          <w:szCs w:val="24"/>
        </w:rPr>
        <w:t xml:space="preserve">teşekkür ve </w:t>
      </w:r>
      <w:r w:rsidRPr="00AC4360">
        <w:rPr>
          <w:sz w:val="24"/>
          <w:szCs w:val="24"/>
        </w:rPr>
        <w:t xml:space="preserve">bilgilendirme, </w:t>
      </w:r>
    </w:p>
    <w:p w:rsidR="00F3554D" w:rsidRDefault="00F3554D" w:rsidP="008A732D">
      <w:pPr>
        <w:pStyle w:val="Normal1"/>
        <w:numPr>
          <w:ilvl w:val="1"/>
          <w:numId w:val="2"/>
        </w:numPr>
        <w:spacing w:before="120" w:after="120" w:line="360" w:lineRule="auto"/>
        <w:jc w:val="both"/>
        <w:rPr>
          <w:sz w:val="24"/>
          <w:szCs w:val="24"/>
        </w:rPr>
      </w:pPr>
      <w:r w:rsidRPr="00AC4360">
        <w:rPr>
          <w:sz w:val="24"/>
          <w:szCs w:val="24"/>
        </w:rPr>
        <w:t xml:space="preserve">kaynaklar, </w:t>
      </w:r>
    </w:p>
    <w:p w:rsidR="00F3554D" w:rsidRDefault="00F3554D" w:rsidP="008A732D">
      <w:pPr>
        <w:pStyle w:val="Normal1"/>
        <w:numPr>
          <w:ilvl w:val="1"/>
          <w:numId w:val="2"/>
        </w:numPr>
        <w:spacing w:before="120" w:after="120" w:line="360" w:lineRule="auto"/>
        <w:jc w:val="both"/>
        <w:rPr>
          <w:sz w:val="24"/>
          <w:szCs w:val="24"/>
        </w:rPr>
      </w:pPr>
      <w:r w:rsidRPr="00AC4360">
        <w:rPr>
          <w:sz w:val="24"/>
          <w:szCs w:val="24"/>
        </w:rPr>
        <w:t xml:space="preserve">ekler, </w:t>
      </w:r>
    </w:p>
    <w:p w:rsidR="00F3554D" w:rsidRPr="00AC4360" w:rsidRDefault="00F3554D" w:rsidP="008A732D">
      <w:pPr>
        <w:pStyle w:val="Normal1"/>
        <w:numPr>
          <w:ilvl w:val="1"/>
          <w:numId w:val="2"/>
        </w:numPr>
        <w:spacing w:before="120" w:after="120" w:line="360" w:lineRule="auto"/>
        <w:jc w:val="both"/>
        <w:rPr>
          <w:sz w:val="24"/>
          <w:szCs w:val="24"/>
        </w:rPr>
      </w:pPr>
      <w:r w:rsidRPr="00AC4360">
        <w:rPr>
          <w:sz w:val="24"/>
          <w:szCs w:val="24"/>
        </w:rPr>
        <w:t>özgeçmiş</w:t>
      </w:r>
    </w:p>
    <w:p w:rsidR="004D3FF8" w:rsidRDefault="004D3FF8" w:rsidP="008A732D">
      <w:pPr>
        <w:pStyle w:val="Normal1"/>
        <w:spacing w:before="120" w:after="120" w:line="360" w:lineRule="auto"/>
        <w:jc w:val="both"/>
      </w:pPr>
    </w:p>
    <w:p w:rsidR="008A732D" w:rsidRDefault="008A732D" w:rsidP="008A732D">
      <w:pPr>
        <w:pStyle w:val="Normal1"/>
        <w:spacing w:before="120" w:after="120" w:line="360" w:lineRule="auto"/>
        <w:jc w:val="both"/>
        <w:rPr>
          <w:b/>
          <w:sz w:val="24"/>
        </w:rPr>
      </w:pPr>
    </w:p>
    <w:p w:rsidR="004D3FF8" w:rsidRDefault="00AB2414" w:rsidP="008A732D">
      <w:pPr>
        <w:pStyle w:val="Normal1"/>
        <w:spacing w:before="120" w:after="120" w:line="360" w:lineRule="auto"/>
        <w:jc w:val="both"/>
      </w:pPr>
      <w:r>
        <w:rPr>
          <w:b/>
          <w:sz w:val="24"/>
        </w:rPr>
        <w:t xml:space="preserve">3. </w:t>
      </w:r>
      <w:r w:rsidR="00752030">
        <w:rPr>
          <w:b/>
          <w:sz w:val="24"/>
        </w:rPr>
        <w:t>Bölüm Teknik Raporunun</w:t>
      </w:r>
      <w:r>
        <w:rPr>
          <w:b/>
          <w:sz w:val="24"/>
        </w:rPr>
        <w:t xml:space="preserve"> Yapısı ve Düzeni</w:t>
      </w:r>
    </w:p>
    <w:p w:rsidR="004D3FF8" w:rsidRDefault="00AB2414" w:rsidP="008A732D">
      <w:pPr>
        <w:pStyle w:val="Normal1"/>
        <w:spacing w:before="120" w:after="120" w:line="360" w:lineRule="auto"/>
        <w:jc w:val="both"/>
      </w:pPr>
      <w:r>
        <w:rPr>
          <w:b/>
          <w:sz w:val="24"/>
        </w:rPr>
        <w:t>3.1 Sayfa ve paragraf düzeni</w:t>
      </w:r>
    </w:p>
    <w:p w:rsidR="004D3FF8" w:rsidRPr="00752030" w:rsidRDefault="00752030" w:rsidP="008A732D">
      <w:pPr>
        <w:pStyle w:val="Normal1"/>
        <w:spacing w:before="120" w:after="120" w:line="360" w:lineRule="auto"/>
        <w:jc w:val="both"/>
        <w:rPr>
          <w:sz w:val="24"/>
        </w:rPr>
      </w:pPr>
      <w:r>
        <w:rPr>
          <w:sz w:val="24"/>
        </w:rPr>
        <w:t>S</w:t>
      </w:r>
      <w:r w:rsidR="00AB2414">
        <w:rPr>
          <w:sz w:val="24"/>
        </w:rPr>
        <w:t xml:space="preserve">ayfa boyutu A4 (21cm x 29.7 cm) olmalıdır. Sayfa kenarında,  soldan 4 cm, </w:t>
      </w:r>
      <w:r w:rsidRPr="00752030">
        <w:rPr>
          <w:sz w:val="24"/>
        </w:rPr>
        <w:t>üst, sağ ve</w:t>
      </w:r>
      <w:r w:rsidR="007565E8">
        <w:rPr>
          <w:sz w:val="24"/>
        </w:rPr>
        <w:t xml:space="preserve"> alttan 2,</w:t>
      </w:r>
      <w:r w:rsidRPr="00752030">
        <w:rPr>
          <w:sz w:val="24"/>
        </w:rPr>
        <w:t>5 cm boşluk</w:t>
      </w:r>
      <w:r>
        <w:rPr>
          <w:sz w:val="24"/>
        </w:rPr>
        <w:t xml:space="preserve"> </w:t>
      </w:r>
      <w:r w:rsidR="00AB2414" w:rsidRPr="00752030">
        <w:rPr>
          <w:sz w:val="24"/>
        </w:rPr>
        <w:t xml:space="preserve">boşluk bırakılmalıdır. Dipnotlar var ise, bu sınırlar içinde kalmalıdır. </w:t>
      </w:r>
    </w:p>
    <w:p w:rsidR="004D3FF8" w:rsidRDefault="00AB2414" w:rsidP="008A732D">
      <w:pPr>
        <w:pStyle w:val="Normal1"/>
        <w:spacing w:before="120" w:after="120" w:line="360" w:lineRule="auto"/>
        <w:jc w:val="both"/>
      </w:pPr>
      <w:r>
        <w:rPr>
          <w:sz w:val="24"/>
        </w:rPr>
        <w:t>Tüm metin için yazı karakteri “Times New Roman”, font büyüklüğü 1</w:t>
      </w:r>
      <w:r w:rsidR="00752030">
        <w:rPr>
          <w:sz w:val="24"/>
        </w:rPr>
        <w:t>2</w:t>
      </w:r>
      <w:r>
        <w:rPr>
          <w:sz w:val="24"/>
        </w:rPr>
        <w:t xml:space="preserve"> punto olmalıdır. Metin dik ve normal harflerle yazılmalı; virgülden ve noktadan sonra bir karakter boşluk bırakılmalıdır. Çalışma metninde tireleme yapılmamalıdır.</w:t>
      </w:r>
    </w:p>
    <w:p w:rsidR="00F6376C" w:rsidRPr="00F6376C" w:rsidRDefault="00AB2414" w:rsidP="008A732D">
      <w:pPr>
        <w:pStyle w:val="Normal1"/>
        <w:spacing w:before="120" w:after="120" w:line="360" w:lineRule="auto"/>
        <w:jc w:val="both"/>
        <w:rPr>
          <w:sz w:val="24"/>
        </w:rPr>
      </w:pPr>
      <w:r>
        <w:rPr>
          <w:sz w:val="24"/>
        </w:rPr>
        <w:t>Sayfa</w:t>
      </w:r>
      <w:r w:rsidR="00F6376C">
        <w:rPr>
          <w:sz w:val="24"/>
        </w:rPr>
        <w:t>larda;</w:t>
      </w:r>
      <w:r>
        <w:rPr>
          <w:sz w:val="24"/>
        </w:rPr>
        <w:t xml:space="preserve"> </w:t>
      </w:r>
      <w:r w:rsidR="00F6376C">
        <w:rPr>
          <w:sz w:val="24"/>
        </w:rPr>
        <w:t>b</w:t>
      </w:r>
      <w:r w:rsidR="00F6376C" w:rsidRPr="00F6376C">
        <w:rPr>
          <w:sz w:val="24"/>
        </w:rPr>
        <w:t>aşlangıç kısmı (özet, içindekiler, kısaltmalar, tablo ve şekiller listesi)</w:t>
      </w:r>
      <w:r w:rsidR="00F6376C">
        <w:rPr>
          <w:sz w:val="24"/>
        </w:rPr>
        <w:t xml:space="preserve"> için </w:t>
      </w:r>
      <w:r w:rsidR="00F6376C" w:rsidRPr="00F6376C">
        <w:rPr>
          <w:sz w:val="24"/>
        </w:rPr>
        <w:t>Romen rakamları ile numaraland</w:t>
      </w:r>
      <w:r w:rsidR="00F6376C">
        <w:rPr>
          <w:sz w:val="24"/>
        </w:rPr>
        <w:t>ı</w:t>
      </w:r>
      <w:r w:rsidR="00F6376C" w:rsidRPr="00F6376C">
        <w:rPr>
          <w:sz w:val="24"/>
        </w:rPr>
        <w:t>rma (i, ii, iii...)</w:t>
      </w:r>
      <w:r w:rsidR="00F6376C">
        <w:rPr>
          <w:sz w:val="24"/>
        </w:rPr>
        <w:t>; m</w:t>
      </w:r>
      <w:r w:rsidR="00F6376C" w:rsidRPr="00F6376C">
        <w:rPr>
          <w:sz w:val="24"/>
        </w:rPr>
        <w:t>etin kısmı (giriş bölümü, diğer bölümler, tartışma ve sonuçlar, bilgilendirme, kaynaklar, ekler, özgeçmiş)</w:t>
      </w:r>
      <w:r w:rsidR="00F6376C">
        <w:rPr>
          <w:sz w:val="24"/>
        </w:rPr>
        <w:t xml:space="preserve"> için </w:t>
      </w:r>
      <w:r w:rsidR="00F6376C" w:rsidRPr="00F6376C">
        <w:rPr>
          <w:sz w:val="24"/>
        </w:rPr>
        <w:t>Arap rakamları ile numaralandırma (1, 2, 3...)</w:t>
      </w:r>
      <w:r w:rsidR="00F6376C">
        <w:rPr>
          <w:sz w:val="24"/>
        </w:rPr>
        <w:t xml:space="preserve"> yapılmalıdır.</w:t>
      </w:r>
    </w:p>
    <w:p w:rsidR="004D3FF8" w:rsidRDefault="00D234DF" w:rsidP="008A732D">
      <w:pPr>
        <w:pStyle w:val="Normal1"/>
        <w:spacing w:before="120" w:after="120" w:line="360" w:lineRule="auto"/>
        <w:jc w:val="both"/>
      </w:pPr>
      <w:r>
        <w:rPr>
          <w:sz w:val="24"/>
        </w:rPr>
        <w:t>Metin içinde satırlar 1.5</w:t>
      </w:r>
      <w:r w:rsidR="00AB2414">
        <w:rPr>
          <w:sz w:val="24"/>
        </w:rPr>
        <w:t xml:space="preserve"> </w:t>
      </w:r>
      <w:r>
        <w:rPr>
          <w:sz w:val="24"/>
        </w:rPr>
        <w:t>aralıklı</w:t>
      </w:r>
      <w:r w:rsidR="00CF25AA">
        <w:rPr>
          <w:sz w:val="24"/>
        </w:rPr>
        <w:t>, öncesinde ve sonrasında 0 punto boşluklu</w:t>
      </w:r>
      <w:r>
        <w:rPr>
          <w:sz w:val="24"/>
        </w:rPr>
        <w:t xml:space="preserve"> </w:t>
      </w:r>
      <w:r w:rsidR="00AB2414">
        <w:rPr>
          <w:sz w:val="24"/>
        </w:rPr>
        <w:t xml:space="preserve">ve iki yana yaslanmış olmalıdır. </w:t>
      </w:r>
      <w:r>
        <w:rPr>
          <w:sz w:val="24"/>
        </w:rPr>
        <w:t>Bölüm Teknik Raporu’nda sayfa sınırı bulunmamaktadır</w:t>
      </w:r>
      <w:r w:rsidR="00AB2414">
        <w:rPr>
          <w:sz w:val="24"/>
        </w:rPr>
        <w:t>.</w:t>
      </w:r>
    </w:p>
    <w:p w:rsidR="008A732D" w:rsidRDefault="008A732D" w:rsidP="008A732D">
      <w:pPr>
        <w:pStyle w:val="Normal1"/>
        <w:spacing w:before="120" w:after="120" w:line="360" w:lineRule="auto"/>
        <w:jc w:val="both"/>
        <w:rPr>
          <w:b/>
          <w:sz w:val="24"/>
        </w:rPr>
      </w:pPr>
    </w:p>
    <w:p w:rsidR="004D3FF8" w:rsidRDefault="00AB2414" w:rsidP="008A732D">
      <w:pPr>
        <w:pStyle w:val="Normal1"/>
        <w:spacing w:before="120" w:after="120" w:line="360" w:lineRule="auto"/>
        <w:jc w:val="both"/>
      </w:pPr>
      <w:r>
        <w:rPr>
          <w:b/>
          <w:sz w:val="24"/>
        </w:rPr>
        <w:t>3.2 Genel düzen</w:t>
      </w:r>
    </w:p>
    <w:p w:rsidR="004D3FF8" w:rsidRDefault="0062166E" w:rsidP="008A732D">
      <w:pPr>
        <w:pStyle w:val="Normal1"/>
        <w:spacing w:before="120" w:after="120" w:line="360" w:lineRule="auto"/>
        <w:jc w:val="both"/>
      </w:pPr>
      <w:r>
        <w:rPr>
          <w:sz w:val="24"/>
        </w:rPr>
        <w:t>Teknik rapor</w:t>
      </w:r>
      <w:r w:rsidR="00AB2414">
        <w:rPr>
          <w:sz w:val="24"/>
        </w:rPr>
        <w:t xml:space="preserve"> adı, </w:t>
      </w:r>
      <w:r w:rsidR="00334697">
        <w:rPr>
          <w:sz w:val="24"/>
        </w:rPr>
        <w:t xml:space="preserve">iç kapak sayfasında </w:t>
      </w:r>
      <w:r w:rsidR="00AB2414">
        <w:rPr>
          <w:sz w:val="24"/>
        </w:rPr>
        <w:t xml:space="preserve">ortalanarak 16 Punto ile büyük ve </w:t>
      </w:r>
      <w:r w:rsidR="00AB2414">
        <w:rPr>
          <w:b/>
          <w:sz w:val="24"/>
        </w:rPr>
        <w:t>koyu</w:t>
      </w:r>
      <w:r w:rsidR="00AB2414">
        <w:rPr>
          <w:sz w:val="24"/>
        </w:rPr>
        <w:t xml:space="preserve"> harflerle yazılmalı, eğer başlık tek satıra sığmıyorsa, bir aralık verilerek ikinci satıra geçilmelidir. </w:t>
      </w:r>
    </w:p>
    <w:p w:rsidR="004D3FF8" w:rsidRDefault="00AB2414" w:rsidP="008A732D">
      <w:pPr>
        <w:pStyle w:val="Normal1"/>
        <w:spacing w:before="120" w:after="120" w:line="360" w:lineRule="auto"/>
        <w:jc w:val="both"/>
      </w:pPr>
      <w:r>
        <w:rPr>
          <w:sz w:val="24"/>
        </w:rPr>
        <w:t xml:space="preserve">Türkçe </w:t>
      </w:r>
      <w:r w:rsidR="0062166E">
        <w:rPr>
          <w:sz w:val="24"/>
        </w:rPr>
        <w:t xml:space="preserve">ve İngilizce </w:t>
      </w:r>
      <w:r>
        <w:rPr>
          <w:sz w:val="24"/>
        </w:rPr>
        <w:t>özet</w:t>
      </w:r>
      <w:r w:rsidR="0062166E">
        <w:rPr>
          <w:sz w:val="24"/>
        </w:rPr>
        <w:t>ler</w:t>
      </w:r>
      <w:r>
        <w:rPr>
          <w:sz w:val="24"/>
        </w:rPr>
        <w:t xml:space="preserve"> 1</w:t>
      </w:r>
      <w:r w:rsidR="0062166E">
        <w:rPr>
          <w:sz w:val="24"/>
        </w:rPr>
        <w:t xml:space="preserve"> sayfayı</w:t>
      </w:r>
      <w:r>
        <w:rPr>
          <w:sz w:val="24"/>
        </w:rPr>
        <w:t xml:space="preserve"> geçmemelidir ve bir aralıklı olarak 1</w:t>
      </w:r>
      <w:r w:rsidR="0062166E">
        <w:rPr>
          <w:sz w:val="24"/>
        </w:rPr>
        <w:t>2</w:t>
      </w:r>
      <w:r>
        <w:rPr>
          <w:sz w:val="24"/>
        </w:rPr>
        <w:t xml:space="preserve"> punto ile yazılmalıdır.</w:t>
      </w:r>
    </w:p>
    <w:p w:rsidR="004D3FF8" w:rsidRDefault="0062166E" w:rsidP="008A732D">
      <w:pPr>
        <w:pStyle w:val="Normal1"/>
        <w:spacing w:before="120" w:after="120" w:line="360" w:lineRule="auto"/>
        <w:jc w:val="both"/>
      </w:pPr>
      <w:r>
        <w:rPr>
          <w:sz w:val="24"/>
        </w:rPr>
        <w:t>B</w:t>
      </w:r>
      <w:r w:rsidR="00AB2414">
        <w:rPr>
          <w:sz w:val="24"/>
        </w:rPr>
        <w:t xml:space="preserve">aşlıkların tümü </w:t>
      </w:r>
      <w:r w:rsidR="00AB2414">
        <w:rPr>
          <w:b/>
          <w:sz w:val="24"/>
        </w:rPr>
        <w:t>koyu</w:t>
      </w:r>
      <w:r w:rsidR="00AB2414">
        <w:rPr>
          <w:sz w:val="24"/>
        </w:rPr>
        <w:t xml:space="preserve"> karakterlerle, </w:t>
      </w:r>
      <w:r>
        <w:rPr>
          <w:sz w:val="24"/>
        </w:rPr>
        <w:t>tüm</w:t>
      </w:r>
      <w:r w:rsidR="00AB2414">
        <w:rPr>
          <w:sz w:val="24"/>
        </w:rPr>
        <w:t xml:space="preserve"> harfleri büyük olacak biçimde yazılmalıdır. Ana başlıklardan önce </w:t>
      </w:r>
      <w:r w:rsidR="003D1082">
        <w:rPr>
          <w:sz w:val="24"/>
        </w:rPr>
        <w:t>72 punto, sonra 18 punto</w:t>
      </w:r>
      <w:r w:rsidR="00AB2414">
        <w:rPr>
          <w:sz w:val="24"/>
        </w:rPr>
        <w:t xml:space="preserve"> boşluk </w:t>
      </w:r>
      <w:r w:rsidR="00663EA4">
        <w:rPr>
          <w:sz w:val="24"/>
        </w:rPr>
        <w:t>(</w:t>
      </w:r>
      <w:r w:rsidR="00334697">
        <w:rPr>
          <w:sz w:val="24"/>
        </w:rPr>
        <w:t>y</w:t>
      </w:r>
      <w:r w:rsidR="00663EA4">
        <w:rPr>
          <w:sz w:val="24"/>
        </w:rPr>
        <w:t>a da ana başlıklardan önce 2 satır boşluk, sonra 1 satır boşluk</w:t>
      </w:r>
      <w:r w:rsidR="00334697">
        <w:rPr>
          <w:sz w:val="24"/>
        </w:rPr>
        <w:t>)</w:t>
      </w:r>
      <w:r w:rsidR="00663EA4">
        <w:rPr>
          <w:sz w:val="24"/>
        </w:rPr>
        <w:t xml:space="preserve"> bırakılmalıdır. </w:t>
      </w:r>
      <w:r w:rsidR="00AB2414">
        <w:rPr>
          <w:sz w:val="24"/>
        </w:rPr>
        <w:t xml:space="preserve">Alt başlıklar ise küçük ve </w:t>
      </w:r>
      <w:r w:rsidR="00AB2414">
        <w:rPr>
          <w:b/>
          <w:sz w:val="24"/>
        </w:rPr>
        <w:t>koyu</w:t>
      </w:r>
      <w:r w:rsidR="00AB2414">
        <w:rPr>
          <w:sz w:val="24"/>
        </w:rPr>
        <w:t xml:space="preserve"> harflerle (1</w:t>
      </w:r>
      <w:r>
        <w:rPr>
          <w:sz w:val="24"/>
        </w:rPr>
        <w:t>2</w:t>
      </w:r>
      <w:r w:rsidR="00AB2414">
        <w:rPr>
          <w:sz w:val="24"/>
        </w:rPr>
        <w:t xml:space="preserve"> punto)</w:t>
      </w:r>
      <w:r w:rsidR="00986FE4">
        <w:rPr>
          <w:sz w:val="24"/>
        </w:rPr>
        <w:t>, öncesinde ve sonrasında</w:t>
      </w:r>
      <w:r w:rsidR="00AB2414">
        <w:rPr>
          <w:sz w:val="24"/>
        </w:rPr>
        <w:t xml:space="preserve"> </w:t>
      </w:r>
      <w:r w:rsidR="00986FE4">
        <w:rPr>
          <w:sz w:val="24"/>
        </w:rPr>
        <w:t>bir</w:t>
      </w:r>
      <w:r w:rsidR="00AB2414">
        <w:rPr>
          <w:sz w:val="24"/>
        </w:rPr>
        <w:t xml:space="preserve"> satır boşluk </w:t>
      </w:r>
      <w:r w:rsidR="00986FE4">
        <w:rPr>
          <w:sz w:val="24"/>
        </w:rPr>
        <w:t>bırakılarak</w:t>
      </w:r>
      <w:r w:rsidR="00334697">
        <w:rPr>
          <w:sz w:val="24"/>
        </w:rPr>
        <w:t xml:space="preserve"> yazılmalıdır. Alt başlıkların yazımı </w:t>
      </w:r>
      <w:r w:rsidR="00B95D0D">
        <w:rPr>
          <w:sz w:val="24"/>
        </w:rPr>
        <w:t xml:space="preserve">yazım </w:t>
      </w:r>
      <w:r w:rsidR="00334697">
        <w:rPr>
          <w:sz w:val="24"/>
        </w:rPr>
        <w:t>şablon</w:t>
      </w:r>
      <w:r w:rsidR="00B95D0D">
        <w:rPr>
          <w:sz w:val="24"/>
        </w:rPr>
        <w:t xml:space="preserve">u </w:t>
      </w:r>
      <w:r w:rsidR="00334697">
        <w:rPr>
          <w:sz w:val="24"/>
        </w:rPr>
        <w:t>içindekiler bölümünde özetlenmektedir</w:t>
      </w:r>
      <w:r w:rsidR="00AB2414">
        <w:rPr>
          <w:sz w:val="24"/>
        </w:rPr>
        <w:t xml:space="preserve">. Bildiri metni satırları </w:t>
      </w:r>
      <w:r>
        <w:rPr>
          <w:sz w:val="24"/>
        </w:rPr>
        <w:t>1.5</w:t>
      </w:r>
      <w:r w:rsidR="00AB2414">
        <w:rPr>
          <w:sz w:val="24"/>
        </w:rPr>
        <w:t xml:space="preserve"> aralıklı yazılmalıdır. Başlıklar ile altındaki metin arasında bir satır </w:t>
      </w:r>
      <w:r w:rsidR="00AB2414">
        <w:rPr>
          <w:sz w:val="24"/>
        </w:rPr>
        <w:lastRenderedPageBreak/>
        <w:t>boşluk bırakılmalıdır. Ana bölüm başlıkları numaralandırılmalıdır (</w:t>
      </w:r>
      <w:r w:rsidR="00AB2414">
        <w:rPr>
          <w:b/>
          <w:sz w:val="24"/>
        </w:rPr>
        <w:t>1. G</w:t>
      </w:r>
      <w:r>
        <w:rPr>
          <w:b/>
          <w:sz w:val="24"/>
        </w:rPr>
        <w:t>İRİŞ</w:t>
      </w:r>
      <w:r w:rsidR="00AB2414">
        <w:rPr>
          <w:b/>
          <w:sz w:val="24"/>
        </w:rPr>
        <w:t xml:space="preserve"> </w:t>
      </w:r>
      <w:r w:rsidR="00AB2414">
        <w:rPr>
          <w:sz w:val="24"/>
        </w:rPr>
        <w:t>vb</w:t>
      </w:r>
      <w:r w:rsidR="00AB2414">
        <w:rPr>
          <w:b/>
          <w:sz w:val="24"/>
        </w:rPr>
        <w:t xml:space="preserve">.)  </w:t>
      </w:r>
      <w:r w:rsidR="00AB2414">
        <w:rPr>
          <w:sz w:val="24"/>
        </w:rPr>
        <w:t>ve sola yanaşık olmalıdır. Alt başlıklar ise ana bölüm numarası göz önüne alınarak numaralandırıl</w:t>
      </w:r>
      <w:r>
        <w:rPr>
          <w:sz w:val="24"/>
        </w:rPr>
        <w:t>ı</w:t>
      </w:r>
      <w:r w:rsidR="00AB2414">
        <w:rPr>
          <w:sz w:val="24"/>
        </w:rPr>
        <w:t>r (</w:t>
      </w:r>
      <w:r w:rsidR="00AB2414">
        <w:rPr>
          <w:b/>
          <w:sz w:val="24"/>
        </w:rPr>
        <w:t>1.2</w:t>
      </w:r>
      <w:r w:rsidR="00AB2414">
        <w:rPr>
          <w:sz w:val="24"/>
        </w:rPr>
        <w:t xml:space="preserve">, </w:t>
      </w:r>
      <w:r w:rsidR="00AB2414">
        <w:rPr>
          <w:b/>
          <w:sz w:val="24"/>
        </w:rPr>
        <w:t>2.1</w:t>
      </w:r>
      <w:r w:rsidR="00AB2414">
        <w:rPr>
          <w:sz w:val="24"/>
        </w:rPr>
        <w:t xml:space="preserve">, </w:t>
      </w:r>
      <w:r w:rsidR="00AB2414">
        <w:rPr>
          <w:b/>
          <w:sz w:val="24"/>
        </w:rPr>
        <w:t xml:space="preserve">2.2 </w:t>
      </w:r>
      <w:r w:rsidR="00AB2414">
        <w:rPr>
          <w:sz w:val="24"/>
        </w:rPr>
        <w:t>vb.). Alt başlıklar sayfanın son satırı olarak yazılmamalı, en azından iki satır daha sığdırılamıyorsa başlık sonraki sayfada yer almalıdır.</w:t>
      </w:r>
    </w:p>
    <w:p w:rsidR="008A732D" w:rsidRDefault="008A732D" w:rsidP="008A732D">
      <w:pPr>
        <w:pStyle w:val="Normal1"/>
        <w:spacing w:before="120" w:after="120" w:line="360" w:lineRule="auto"/>
        <w:jc w:val="both"/>
      </w:pPr>
      <w:r>
        <w:rPr>
          <w:sz w:val="24"/>
        </w:rPr>
        <w:t>P</w:t>
      </w:r>
      <w:r w:rsidR="00AB2414">
        <w:rPr>
          <w:sz w:val="24"/>
        </w:rPr>
        <w:t xml:space="preserve">aragraf </w:t>
      </w:r>
      <w:r w:rsidR="00917368">
        <w:rPr>
          <w:sz w:val="24"/>
        </w:rPr>
        <w:t>sonra</w:t>
      </w:r>
      <w:r w:rsidR="00AB2414">
        <w:rPr>
          <w:sz w:val="24"/>
        </w:rPr>
        <w:t xml:space="preserve">sında </w:t>
      </w:r>
      <w:r>
        <w:rPr>
          <w:sz w:val="24"/>
        </w:rPr>
        <w:t xml:space="preserve">yeni bir başlık varsa paragraf bitiminin ardından </w:t>
      </w:r>
      <w:r w:rsidR="00AB2414">
        <w:rPr>
          <w:sz w:val="24"/>
        </w:rPr>
        <w:t>bir satır boşluk</w:t>
      </w:r>
      <w:r>
        <w:rPr>
          <w:sz w:val="24"/>
        </w:rPr>
        <w:t xml:space="preserve"> bırakılmalıdır. P</w:t>
      </w:r>
      <w:r w:rsidR="00AB2414">
        <w:rPr>
          <w:sz w:val="24"/>
        </w:rPr>
        <w:t xml:space="preserve">aragraflardan önce ve sonra </w:t>
      </w:r>
      <w:r w:rsidR="003D1082">
        <w:rPr>
          <w:sz w:val="24"/>
        </w:rPr>
        <w:t>0</w:t>
      </w:r>
      <w:r w:rsidR="00AB2414">
        <w:rPr>
          <w:sz w:val="24"/>
        </w:rPr>
        <w:t xml:space="preserve"> punto boşluk bırakılmalıdır.</w:t>
      </w:r>
      <w:r w:rsidR="00AB2414">
        <w:rPr>
          <w:b/>
          <w:sz w:val="24"/>
        </w:rPr>
        <w:t xml:space="preserve"> </w:t>
      </w:r>
      <w:r w:rsidR="00AB2414" w:rsidRPr="00735C46">
        <w:rPr>
          <w:b/>
          <w:sz w:val="24"/>
        </w:rPr>
        <w:t>ÖZET</w:t>
      </w:r>
      <w:r w:rsidR="00AB2414">
        <w:rPr>
          <w:sz w:val="24"/>
        </w:rPr>
        <w:t xml:space="preserve"> ana başlığı altındaki metin, satır başından başlamalıdır. Yabancı kökenli kelimelerin (bilimsel terimler ya da diğer kelimeler) kullanılmasından olabildiğince kaçınılmalı, bunların yerine varsa Türkçe karşılıkları, yoksa Türkçe </w:t>
      </w:r>
      <w:bookmarkStart w:id="0" w:name="_GoBack"/>
      <w:bookmarkEnd w:id="0"/>
      <w:r w:rsidR="00AB2414">
        <w:rPr>
          <w:sz w:val="24"/>
        </w:rPr>
        <w:t>açıklamaları kullanılmalıdır.</w:t>
      </w:r>
    </w:p>
    <w:p w:rsidR="004D3FF8" w:rsidRDefault="00AB2414" w:rsidP="008A732D">
      <w:pPr>
        <w:pStyle w:val="Normal1"/>
        <w:spacing w:before="120" w:after="120" w:line="360" w:lineRule="auto"/>
        <w:jc w:val="both"/>
      </w:pPr>
      <w:r>
        <w:rPr>
          <w:sz w:val="24"/>
        </w:rPr>
        <w:t>“</w:t>
      </w:r>
      <w:r>
        <w:rPr>
          <w:b/>
          <w:sz w:val="24"/>
        </w:rPr>
        <w:t>Anahtar kelimeler</w:t>
      </w:r>
      <w:r>
        <w:rPr>
          <w:sz w:val="24"/>
        </w:rPr>
        <w:t>” başlığı 1</w:t>
      </w:r>
      <w:r w:rsidR="00FE2E89">
        <w:rPr>
          <w:sz w:val="24"/>
        </w:rPr>
        <w:t>2</w:t>
      </w:r>
      <w:r>
        <w:rPr>
          <w:sz w:val="24"/>
        </w:rPr>
        <w:t xml:space="preserve"> punto, küçük ve koyu harflerle sola yanaşık yazılmalıdır. Özet metni ardından yer almalıdır. B</w:t>
      </w:r>
      <w:r w:rsidR="009A5128">
        <w:rPr>
          <w:sz w:val="24"/>
        </w:rPr>
        <w:t>ölüm teknik raporunda</w:t>
      </w:r>
      <w:r>
        <w:rPr>
          <w:sz w:val="24"/>
        </w:rPr>
        <w:t xml:space="preserve"> işlenen konuyu ve çalışmayı tanımlayan yaklaşık 5 anahtar kelime verilecektir.</w:t>
      </w:r>
    </w:p>
    <w:p w:rsidR="004D3FF8" w:rsidRDefault="00AB2414" w:rsidP="008A732D">
      <w:pPr>
        <w:pStyle w:val="Normal1"/>
        <w:spacing w:before="120" w:after="120" w:line="360" w:lineRule="auto"/>
        <w:jc w:val="both"/>
      </w:pPr>
      <w:r>
        <w:rPr>
          <w:sz w:val="24"/>
        </w:rPr>
        <w:t>İngilizce özet ve İngilizce anahtar kelimeler için de aynı kurallar uygulanacaktır.</w:t>
      </w:r>
    </w:p>
    <w:p w:rsidR="004D3FF8" w:rsidRDefault="004D3FF8" w:rsidP="008A732D">
      <w:pPr>
        <w:pStyle w:val="Normal1"/>
        <w:spacing w:before="120" w:after="120" w:line="360" w:lineRule="auto"/>
        <w:jc w:val="both"/>
      </w:pPr>
    </w:p>
    <w:p w:rsidR="004D3FF8" w:rsidRDefault="00AB2414" w:rsidP="008A732D">
      <w:pPr>
        <w:pStyle w:val="Normal1"/>
        <w:spacing w:before="120" w:after="120" w:line="360" w:lineRule="auto"/>
        <w:jc w:val="both"/>
      </w:pPr>
      <w:r>
        <w:rPr>
          <w:b/>
          <w:sz w:val="24"/>
        </w:rPr>
        <w:t>3.3 Açıklayıcı öğeler</w:t>
      </w:r>
    </w:p>
    <w:p w:rsidR="004D3FF8" w:rsidRDefault="00AB2414" w:rsidP="008A732D">
      <w:pPr>
        <w:pStyle w:val="Normal1"/>
        <w:spacing w:before="120" w:after="120" w:line="360" w:lineRule="auto"/>
        <w:jc w:val="both"/>
      </w:pPr>
      <w:r>
        <w:rPr>
          <w:sz w:val="24"/>
        </w:rPr>
        <w:t xml:space="preserve">Grafik, fotoğraf, şekil gibi açıklayıcı öğelerin </w:t>
      </w:r>
      <w:r w:rsidR="0021560C">
        <w:rPr>
          <w:sz w:val="24"/>
        </w:rPr>
        <w:t>vektörel resim formatında (.eps</w:t>
      </w:r>
      <w:r w:rsidR="008D2873">
        <w:rPr>
          <w:sz w:val="24"/>
        </w:rPr>
        <w:t>, .svg</w:t>
      </w:r>
      <w:r w:rsidR="0021560C">
        <w:rPr>
          <w:sz w:val="24"/>
        </w:rPr>
        <w:t xml:space="preserve"> gibi) </w:t>
      </w:r>
      <w:r>
        <w:rPr>
          <w:sz w:val="24"/>
        </w:rPr>
        <w:t xml:space="preserve">olmasına dikkat edilmelidir. Her bir öğenin baskı sırasında kalitesinin bozulmasının önüne geçmek için, resimler en az 300 dpi kalitede iletilmelidir. Tüm açıklayıcı öğeler numaralandırılmalı ve metinde ilk gönderme yapıldıkları yerin ardından mümkün olduğunca yakın bir yere yerleştirilmelidir. Şekil, harita ve fotoğrafların başlıkları altlarına, tabloların başlıkları ise üstlerine aşağıda gösterildiği biçimde yazılmalıdır. Açıklayıcı öğelerde kullanılan karakterler ve çizim ayrıntıları, kolaylıkla ayırt edilebilir büyüklükte olmalıdır. Açıklayıcı öğeler, başlıklarıyla birlikte sayfa sınırlarını aşmamalıdır. Şekiller ve tabloların orijinalleri metin içinde uygun yerlere konulmalıdır. </w:t>
      </w:r>
    </w:p>
    <w:p w:rsidR="004D3FF8" w:rsidRDefault="00AB2414" w:rsidP="004E469E">
      <w:pPr>
        <w:pStyle w:val="Normal1"/>
        <w:spacing w:before="120" w:after="120" w:line="360" w:lineRule="auto"/>
        <w:jc w:val="both"/>
      </w:pPr>
      <w:r>
        <w:rPr>
          <w:sz w:val="24"/>
        </w:rPr>
        <w:t>Tüm açıklayıcı öğeler metin içinde tanıtılmalıdır. Tablo ve şekil adları 1</w:t>
      </w:r>
      <w:r w:rsidR="000C6335">
        <w:rPr>
          <w:sz w:val="24"/>
        </w:rPr>
        <w:t>2</w:t>
      </w:r>
      <w:r>
        <w:rPr>
          <w:sz w:val="24"/>
        </w:rPr>
        <w:t xml:space="preserve"> punto, küçük harflerle yazılmalıdır. Tablolar ve şekiller ile metinler arasında birer satır boşluk bırakılmalıdır.  Tablo ve Şekil numaraları küçük ve </w:t>
      </w:r>
      <w:r>
        <w:rPr>
          <w:b/>
          <w:sz w:val="24"/>
        </w:rPr>
        <w:t>koyu</w:t>
      </w:r>
      <w:r>
        <w:rPr>
          <w:sz w:val="24"/>
        </w:rPr>
        <w:t xml:space="preserve"> harfle (</w:t>
      </w:r>
      <w:r>
        <w:rPr>
          <w:b/>
          <w:sz w:val="24"/>
        </w:rPr>
        <w:t>Tablo 3. ,</w:t>
      </w:r>
      <w:r>
        <w:rPr>
          <w:sz w:val="24"/>
        </w:rPr>
        <w:t xml:space="preserve"> </w:t>
      </w:r>
      <w:r>
        <w:rPr>
          <w:b/>
          <w:sz w:val="24"/>
        </w:rPr>
        <w:t>Şekil 4.</w:t>
      </w:r>
      <w:r>
        <w:rPr>
          <w:sz w:val="24"/>
        </w:rPr>
        <w:t xml:space="preserve"> vb.) yazılmalıdır.</w:t>
      </w:r>
      <w:r w:rsidR="00CC69C6">
        <w:rPr>
          <w:sz w:val="24"/>
        </w:rPr>
        <w:t xml:space="preserve"> Şekil açıklamalarından önce 6 punto, sonra 12 punto boşluk bırakılmalıdır. Tablo açıklamalarından önce ise 12 punto, sonra 6 punto boşluk bırakılmalıdır.</w:t>
      </w:r>
    </w:p>
    <w:p w:rsidR="004D3FF8" w:rsidRDefault="00AB2414" w:rsidP="004E469E">
      <w:pPr>
        <w:pStyle w:val="Normal1"/>
        <w:spacing w:before="120" w:after="120" w:line="360" w:lineRule="auto"/>
        <w:jc w:val="both"/>
      </w:pPr>
      <w:r>
        <w:rPr>
          <w:sz w:val="24"/>
        </w:rPr>
        <w:lastRenderedPageBreak/>
        <w:t>Birden fazla tablo veya şekil aynı sayfaya yerleştirilebilir; ancak iki sayfadan daha fazla sürekli tablo veya şekle yer verilmemelidir. Çok sayıdaki tablo veya şekiller, gerektiğinde eklerde verilmelidir.</w:t>
      </w:r>
    </w:p>
    <w:p w:rsidR="004D3FF8" w:rsidRDefault="004D3FF8" w:rsidP="008A732D">
      <w:pPr>
        <w:pStyle w:val="Normal1"/>
        <w:spacing w:before="120" w:after="120" w:line="360" w:lineRule="auto"/>
        <w:ind w:firstLine="709"/>
        <w:jc w:val="both"/>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22"/>
      </w:tblGrid>
      <w:tr w:rsidR="004D3FF8" w:rsidTr="0095713A">
        <w:trPr>
          <w:trHeight w:val="840"/>
        </w:trPr>
        <w:tc>
          <w:tcPr>
            <w:tcW w:w="9622" w:type="dxa"/>
          </w:tcPr>
          <w:p w:rsidR="004D3FF8" w:rsidRDefault="004D3FF8" w:rsidP="008A732D">
            <w:pPr>
              <w:pStyle w:val="Normal1"/>
              <w:spacing w:before="120" w:after="120" w:line="360" w:lineRule="auto"/>
              <w:jc w:val="both"/>
            </w:pPr>
          </w:p>
        </w:tc>
      </w:tr>
    </w:tbl>
    <w:p w:rsidR="004D3FF8" w:rsidRDefault="004D3FF8" w:rsidP="008A732D">
      <w:pPr>
        <w:pStyle w:val="Normal1"/>
        <w:spacing w:before="120" w:after="120" w:line="360" w:lineRule="auto"/>
        <w:ind w:firstLine="709"/>
        <w:jc w:val="both"/>
      </w:pPr>
    </w:p>
    <w:p w:rsidR="004D3FF8" w:rsidRDefault="00AB2414" w:rsidP="008A732D">
      <w:pPr>
        <w:pStyle w:val="Normal1"/>
        <w:spacing w:before="120" w:after="120" w:line="360" w:lineRule="auto"/>
        <w:ind w:firstLine="709"/>
        <w:jc w:val="center"/>
      </w:pPr>
      <w:r>
        <w:rPr>
          <w:b/>
          <w:sz w:val="24"/>
        </w:rPr>
        <w:t>Şekil 1.</w:t>
      </w:r>
      <w:r>
        <w:rPr>
          <w:sz w:val="24"/>
        </w:rPr>
        <w:t xml:space="preserve"> Örnek çizim ve başlığı</w:t>
      </w:r>
      <w:r w:rsidR="00CC69C6">
        <w:rPr>
          <w:sz w:val="24"/>
        </w:rPr>
        <w:t>.</w:t>
      </w:r>
    </w:p>
    <w:p w:rsidR="004D3FF8" w:rsidRDefault="004D3FF8" w:rsidP="008A732D">
      <w:pPr>
        <w:pStyle w:val="Normal1"/>
        <w:spacing w:before="120" w:after="120" w:line="360" w:lineRule="auto"/>
        <w:ind w:firstLine="709"/>
        <w:jc w:val="both"/>
      </w:pPr>
    </w:p>
    <w:p w:rsidR="004D3FF8" w:rsidRDefault="00AB2414" w:rsidP="008A732D">
      <w:pPr>
        <w:pStyle w:val="Normal1"/>
        <w:spacing w:before="120" w:after="120" w:line="360" w:lineRule="auto"/>
        <w:ind w:firstLine="709"/>
        <w:jc w:val="center"/>
      </w:pPr>
      <w:r>
        <w:rPr>
          <w:b/>
          <w:sz w:val="24"/>
        </w:rPr>
        <w:t>Tablo 1</w:t>
      </w:r>
      <w:r>
        <w:rPr>
          <w:sz w:val="24"/>
        </w:rPr>
        <w:t>. Örnek tablo ve başlığı</w:t>
      </w:r>
      <w:r w:rsidR="00CC69C6">
        <w:rPr>
          <w:sz w:val="24"/>
        </w:rPr>
        <w:t>.</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811"/>
        <w:gridCol w:w="4811"/>
      </w:tblGrid>
      <w:tr w:rsidR="004D3FF8" w:rsidTr="0095713A">
        <w:tc>
          <w:tcPr>
            <w:tcW w:w="4811" w:type="dxa"/>
          </w:tcPr>
          <w:p w:rsidR="004D3FF8" w:rsidRDefault="004D3FF8" w:rsidP="008A732D">
            <w:pPr>
              <w:pStyle w:val="Normal1"/>
              <w:spacing w:before="120" w:after="120" w:line="360" w:lineRule="auto"/>
              <w:jc w:val="both"/>
            </w:pPr>
          </w:p>
        </w:tc>
        <w:tc>
          <w:tcPr>
            <w:tcW w:w="4811" w:type="dxa"/>
          </w:tcPr>
          <w:p w:rsidR="004D3FF8" w:rsidRDefault="004D3FF8" w:rsidP="008A732D">
            <w:pPr>
              <w:pStyle w:val="Normal1"/>
              <w:spacing w:before="120" w:after="120" w:line="360" w:lineRule="auto"/>
              <w:jc w:val="both"/>
            </w:pPr>
          </w:p>
        </w:tc>
      </w:tr>
      <w:tr w:rsidR="004D3FF8" w:rsidTr="0095713A">
        <w:tc>
          <w:tcPr>
            <w:tcW w:w="4811" w:type="dxa"/>
          </w:tcPr>
          <w:p w:rsidR="004D3FF8" w:rsidRDefault="004D3FF8" w:rsidP="008A732D">
            <w:pPr>
              <w:pStyle w:val="Normal1"/>
              <w:spacing w:before="120" w:after="120" w:line="360" w:lineRule="auto"/>
              <w:jc w:val="both"/>
            </w:pPr>
          </w:p>
        </w:tc>
        <w:tc>
          <w:tcPr>
            <w:tcW w:w="4811" w:type="dxa"/>
          </w:tcPr>
          <w:p w:rsidR="004D3FF8" w:rsidRDefault="004D3FF8" w:rsidP="008A732D">
            <w:pPr>
              <w:pStyle w:val="Normal1"/>
              <w:spacing w:before="120" w:after="120" w:line="360" w:lineRule="auto"/>
              <w:jc w:val="both"/>
            </w:pPr>
          </w:p>
        </w:tc>
      </w:tr>
      <w:tr w:rsidR="004D3FF8" w:rsidTr="0095713A">
        <w:tc>
          <w:tcPr>
            <w:tcW w:w="4811" w:type="dxa"/>
          </w:tcPr>
          <w:p w:rsidR="004D3FF8" w:rsidRDefault="004D3FF8" w:rsidP="008A732D">
            <w:pPr>
              <w:pStyle w:val="Normal1"/>
              <w:spacing w:before="120" w:after="120" w:line="360" w:lineRule="auto"/>
              <w:jc w:val="both"/>
            </w:pPr>
          </w:p>
        </w:tc>
        <w:tc>
          <w:tcPr>
            <w:tcW w:w="4811" w:type="dxa"/>
          </w:tcPr>
          <w:p w:rsidR="004D3FF8" w:rsidRDefault="004D3FF8" w:rsidP="008A732D">
            <w:pPr>
              <w:pStyle w:val="Normal1"/>
              <w:spacing w:before="120" w:after="120" w:line="360" w:lineRule="auto"/>
              <w:jc w:val="both"/>
            </w:pPr>
          </w:p>
        </w:tc>
      </w:tr>
    </w:tbl>
    <w:p w:rsidR="004D3FF8" w:rsidRDefault="00AB2414" w:rsidP="008A732D">
      <w:pPr>
        <w:pStyle w:val="Normal1"/>
        <w:spacing w:before="120" w:after="120" w:line="360" w:lineRule="auto"/>
        <w:ind w:firstLine="709"/>
        <w:jc w:val="both"/>
      </w:pPr>
      <w:r>
        <w:rPr>
          <w:sz w:val="24"/>
        </w:rPr>
        <w:t xml:space="preserve"> </w:t>
      </w:r>
    </w:p>
    <w:p w:rsidR="004D3FF8" w:rsidRDefault="00AB2414" w:rsidP="008A732D">
      <w:pPr>
        <w:pStyle w:val="Normal1"/>
        <w:numPr>
          <w:ilvl w:val="1"/>
          <w:numId w:val="1"/>
        </w:numPr>
        <w:spacing w:before="120" w:after="120" w:line="360" w:lineRule="auto"/>
        <w:ind w:hanging="419"/>
        <w:jc w:val="both"/>
        <w:rPr>
          <w:b/>
          <w:sz w:val="24"/>
        </w:rPr>
      </w:pPr>
      <w:r>
        <w:rPr>
          <w:b/>
          <w:sz w:val="24"/>
        </w:rPr>
        <w:t>Matematiksel sembol ve birimler</w:t>
      </w:r>
    </w:p>
    <w:p w:rsidR="004D3FF8" w:rsidRDefault="00AB2414" w:rsidP="004E469E">
      <w:pPr>
        <w:pStyle w:val="Normal1"/>
        <w:spacing w:before="120" w:after="120" w:line="360" w:lineRule="auto"/>
        <w:jc w:val="both"/>
      </w:pPr>
      <w:r>
        <w:rPr>
          <w:sz w:val="24"/>
        </w:rPr>
        <w:t>Metnin içerdiği matematiksel simgeler basılı karakterler olmalıdır. (1) de gösterildiği gibi; denklemler/eşitlikler sola, denklem/eşitlik numaraları ise sağa yanaştırılmalıdır. Denklemlerle metin arasında üstte 12 punto, altta 12 punto boşluk bırakılmalıdır.</w:t>
      </w:r>
    </w:p>
    <w:p w:rsidR="004D3FF8" w:rsidRDefault="003D1082" w:rsidP="004E469E">
      <w:pPr>
        <w:pStyle w:val="Normal1"/>
        <w:spacing w:before="240" w:after="240" w:line="36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57.75pt;height:13.5pt;visibility:visible">
            <v:imagedata r:id="rId7" o:title=""/>
          </v:shape>
        </w:pict>
      </w:r>
      <w:r w:rsidR="00AB2414">
        <w:rPr>
          <w:sz w:val="24"/>
        </w:rPr>
        <w:tab/>
      </w:r>
      <w:r w:rsidR="00AB2414">
        <w:rPr>
          <w:sz w:val="24"/>
        </w:rPr>
        <w:tab/>
      </w:r>
      <w:r w:rsidR="00AB2414">
        <w:rPr>
          <w:sz w:val="24"/>
        </w:rPr>
        <w:tab/>
      </w:r>
      <w:r w:rsidR="00AB2414">
        <w:rPr>
          <w:sz w:val="24"/>
        </w:rPr>
        <w:tab/>
      </w:r>
      <w:r w:rsidR="00AB2414">
        <w:rPr>
          <w:sz w:val="24"/>
        </w:rPr>
        <w:tab/>
      </w:r>
      <w:r w:rsidR="00AB2414">
        <w:rPr>
          <w:sz w:val="24"/>
        </w:rPr>
        <w:tab/>
      </w:r>
      <w:r w:rsidR="00AB2414">
        <w:rPr>
          <w:sz w:val="24"/>
        </w:rPr>
        <w:tab/>
      </w:r>
      <w:r w:rsidR="00AB2414">
        <w:rPr>
          <w:sz w:val="24"/>
        </w:rPr>
        <w:tab/>
      </w:r>
      <w:r w:rsidR="004E469E">
        <w:rPr>
          <w:sz w:val="24"/>
        </w:rPr>
        <w:tab/>
      </w:r>
      <w:r w:rsidR="00AB2414">
        <w:rPr>
          <w:sz w:val="24"/>
        </w:rPr>
        <w:tab/>
      </w:r>
      <w:r w:rsidR="004E469E">
        <w:rPr>
          <w:sz w:val="24"/>
        </w:rPr>
        <w:t xml:space="preserve">     </w:t>
      </w:r>
      <w:r w:rsidR="00AB2414">
        <w:rPr>
          <w:sz w:val="24"/>
        </w:rPr>
        <w:t>(1)</w:t>
      </w:r>
    </w:p>
    <w:p w:rsidR="004D3FF8" w:rsidRDefault="00AB2414" w:rsidP="004E469E">
      <w:pPr>
        <w:pStyle w:val="Normal1"/>
        <w:spacing w:before="120" w:after="120" w:line="360" w:lineRule="auto"/>
        <w:jc w:val="both"/>
      </w:pPr>
      <w:r>
        <w:rPr>
          <w:sz w:val="24"/>
        </w:rPr>
        <w:t xml:space="preserve">SI birimleri, temel birimler olarak kullanılmalıdır. Başlık, sembol, denklem ve terimler dışında </w:t>
      </w:r>
      <w:r>
        <w:rPr>
          <w:b/>
          <w:sz w:val="24"/>
        </w:rPr>
        <w:t>koyu</w:t>
      </w:r>
      <w:r>
        <w:rPr>
          <w:sz w:val="24"/>
        </w:rPr>
        <w:t xml:space="preserve"> ve </w:t>
      </w:r>
      <w:r>
        <w:rPr>
          <w:i/>
          <w:sz w:val="24"/>
        </w:rPr>
        <w:t>italik</w:t>
      </w:r>
      <w:r>
        <w:rPr>
          <w:sz w:val="24"/>
        </w:rPr>
        <w:t xml:space="preserve"> harfler kullanılmamalıdır.</w:t>
      </w:r>
    </w:p>
    <w:p w:rsidR="004D3FF8" w:rsidRDefault="004D3FF8" w:rsidP="008A732D">
      <w:pPr>
        <w:pStyle w:val="Normal1"/>
        <w:spacing w:before="120" w:after="120" w:line="360" w:lineRule="auto"/>
        <w:jc w:val="both"/>
      </w:pPr>
    </w:p>
    <w:p w:rsidR="00DC6CD3" w:rsidRDefault="00DC6CD3" w:rsidP="008A732D">
      <w:pPr>
        <w:pStyle w:val="Normal1"/>
        <w:spacing w:before="120" w:after="120" w:line="360" w:lineRule="auto"/>
        <w:jc w:val="both"/>
      </w:pPr>
    </w:p>
    <w:p w:rsidR="004D3FF8" w:rsidRDefault="00AB2414" w:rsidP="008A732D">
      <w:pPr>
        <w:pStyle w:val="Normal1"/>
        <w:spacing w:before="120" w:after="120" w:line="360" w:lineRule="auto"/>
        <w:jc w:val="both"/>
      </w:pPr>
      <w:r>
        <w:rPr>
          <w:b/>
          <w:sz w:val="24"/>
        </w:rPr>
        <w:t>4. Sonuç</w:t>
      </w:r>
    </w:p>
    <w:p w:rsidR="004D3FF8" w:rsidRDefault="00AB2414" w:rsidP="009C62EE">
      <w:pPr>
        <w:pStyle w:val="Normal1"/>
        <w:spacing w:before="120" w:after="120" w:line="360" w:lineRule="auto"/>
        <w:jc w:val="both"/>
      </w:pPr>
      <w:r>
        <w:rPr>
          <w:sz w:val="24"/>
        </w:rPr>
        <w:t xml:space="preserve">Bütün </w:t>
      </w:r>
      <w:r w:rsidR="000C6335">
        <w:rPr>
          <w:sz w:val="24"/>
        </w:rPr>
        <w:t>teknik raporlarda</w:t>
      </w:r>
      <w:r>
        <w:rPr>
          <w:sz w:val="24"/>
        </w:rPr>
        <w:t xml:space="preserve"> bir sonuç bölümü bulunmalıdır.</w:t>
      </w:r>
    </w:p>
    <w:p w:rsidR="004D3FF8" w:rsidRDefault="004D3FF8" w:rsidP="008A732D">
      <w:pPr>
        <w:pStyle w:val="Normal1"/>
        <w:spacing w:before="120" w:after="120" w:line="360" w:lineRule="auto"/>
        <w:ind w:firstLine="709"/>
        <w:jc w:val="both"/>
      </w:pPr>
    </w:p>
    <w:p w:rsidR="004D3FF8" w:rsidRDefault="004D3FF8" w:rsidP="008A732D">
      <w:pPr>
        <w:pStyle w:val="Normal1"/>
        <w:spacing w:before="120" w:after="120" w:line="360" w:lineRule="auto"/>
        <w:ind w:firstLine="709"/>
        <w:jc w:val="both"/>
      </w:pPr>
    </w:p>
    <w:p w:rsidR="004D3FF8" w:rsidRDefault="00AB2414" w:rsidP="008A732D">
      <w:pPr>
        <w:pStyle w:val="Normal1"/>
        <w:spacing w:before="120" w:after="120" w:line="360" w:lineRule="auto"/>
        <w:jc w:val="both"/>
      </w:pPr>
      <w:r>
        <w:rPr>
          <w:b/>
          <w:sz w:val="24"/>
        </w:rPr>
        <w:t>Kaynaklar</w:t>
      </w:r>
    </w:p>
    <w:p w:rsidR="004D3FF8" w:rsidRDefault="00AB2414" w:rsidP="00DC6CD3">
      <w:pPr>
        <w:pStyle w:val="Normal1"/>
        <w:spacing w:before="120" w:after="120" w:line="360" w:lineRule="auto"/>
        <w:jc w:val="both"/>
      </w:pPr>
      <w:r>
        <w:rPr>
          <w:sz w:val="24"/>
        </w:rPr>
        <w:t>Tüm kaynaklar (kitap, dergi, bildiri kitabı, rapor, tez ve web sitesi kaynakları), bildirinin sonunda gösterilmelidir. Kaynaklar metin içerisinde [1], [3] vb. şekilde köşeli pa</w:t>
      </w:r>
      <w:r w:rsidR="00FB4615">
        <w:rPr>
          <w:sz w:val="24"/>
        </w:rPr>
        <w:t>rantez içind</w:t>
      </w:r>
      <w:r w:rsidR="003D1082">
        <w:rPr>
          <w:sz w:val="24"/>
        </w:rPr>
        <w:t>e sayı ya da (Bauer, 2008) vb. ş</w:t>
      </w:r>
      <w:r w:rsidR="00FB4615">
        <w:rPr>
          <w:sz w:val="24"/>
        </w:rPr>
        <w:t>eklinde yazar ve tarih bilgisi verilerek kullanılabilir</w:t>
      </w:r>
      <w:r>
        <w:rPr>
          <w:sz w:val="24"/>
        </w:rPr>
        <w:t xml:space="preserve">. </w:t>
      </w:r>
      <w:r w:rsidR="00FB4615">
        <w:rPr>
          <w:sz w:val="24"/>
        </w:rPr>
        <w:t>Numaralandırılmış kaynaklarda, d</w:t>
      </w:r>
      <w:r>
        <w:rPr>
          <w:sz w:val="24"/>
        </w:rPr>
        <w:t xml:space="preserve">aha önce </w:t>
      </w:r>
      <w:r w:rsidR="00FB4615">
        <w:rPr>
          <w:sz w:val="24"/>
        </w:rPr>
        <w:t>atıfta bulunulan</w:t>
      </w:r>
      <w:r>
        <w:rPr>
          <w:sz w:val="24"/>
        </w:rPr>
        <w:t xml:space="preserve"> kaynağa tekrar atıfta bulun</w:t>
      </w:r>
      <w:r w:rsidR="00FB4615">
        <w:rPr>
          <w:sz w:val="24"/>
        </w:rPr>
        <w:t>ul</w:t>
      </w:r>
      <w:r>
        <w:rPr>
          <w:sz w:val="24"/>
        </w:rPr>
        <w:t xml:space="preserve">mak istenirse önceki numarası kullanılmalıdır. </w:t>
      </w:r>
      <w:r w:rsidR="00FB4615">
        <w:rPr>
          <w:sz w:val="24"/>
        </w:rPr>
        <w:t>Numaralandırılmış k</w:t>
      </w:r>
      <w:r>
        <w:rPr>
          <w:sz w:val="24"/>
        </w:rPr>
        <w:t xml:space="preserve">aynaklar metin içerisinde aşağıdaki şekillerde </w:t>
      </w:r>
      <w:r w:rsidR="00FB4615">
        <w:rPr>
          <w:sz w:val="24"/>
        </w:rPr>
        <w:t>yer alır</w:t>
      </w:r>
      <w:r>
        <w:rPr>
          <w:sz w:val="24"/>
        </w:rPr>
        <w:t>:</w:t>
      </w:r>
    </w:p>
    <w:p w:rsidR="004D3FF8" w:rsidRDefault="004D3FF8" w:rsidP="008A732D">
      <w:pPr>
        <w:pStyle w:val="Normal1"/>
        <w:spacing w:before="120" w:after="120" w:line="360" w:lineRule="auto"/>
        <w:ind w:firstLine="709"/>
        <w:jc w:val="both"/>
      </w:pPr>
    </w:p>
    <w:p w:rsidR="004D3FF8" w:rsidRDefault="00AB2414" w:rsidP="008A732D">
      <w:pPr>
        <w:pStyle w:val="Normal1"/>
        <w:spacing w:before="120" w:after="120" w:line="360" w:lineRule="auto"/>
        <w:ind w:firstLine="709"/>
        <w:jc w:val="both"/>
      </w:pPr>
      <w:r>
        <w:rPr>
          <w:sz w:val="24"/>
        </w:rPr>
        <w:t xml:space="preserve">[1]   </w:t>
      </w:r>
      <w:r>
        <w:rPr>
          <w:sz w:val="24"/>
        </w:rPr>
        <w:tab/>
        <w:t>1 nolu kaynak,</w:t>
      </w:r>
    </w:p>
    <w:p w:rsidR="004D3FF8" w:rsidRDefault="00AB2414" w:rsidP="008A732D">
      <w:pPr>
        <w:pStyle w:val="Normal1"/>
        <w:spacing w:before="120" w:after="120" w:line="360" w:lineRule="auto"/>
        <w:ind w:firstLine="709"/>
        <w:jc w:val="both"/>
      </w:pPr>
      <w:r>
        <w:rPr>
          <w:sz w:val="24"/>
        </w:rPr>
        <w:t>[1-3]</w:t>
      </w:r>
      <w:r>
        <w:rPr>
          <w:sz w:val="24"/>
        </w:rPr>
        <w:tab/>
        <w:t>1 ve 3 arası (1, 2 ve 3 nolu ) kaynaklar,</w:t>
      </w:r>
    </w:p>
    <w:p w:rsidR="004D3FF8" w:rsidRDefault="00AB2414" w:rsidP="008A732D">
      <w:pPr>
        <w:pStyle w:val="Normal1"/>
        <w:spacing w:before="120" w:after="120" w:line="360" w:lineRule="auto"/>
        <w:ind w:firstLine="709"/>
        <w:jc w:val="both"/>
      </w:pPr>
      <w:r>
        <w:rPr>
          <w:sz w:val="24"/>
        </w:rPr>
        <w:t>[1,3]</w:t>
      </w:r>
      <w:r>
        <w:rPr>
          <w:sz w:val="24"/>
        </w:rPr>
        <w:tab/>
        <w:t>1 ve 3 nolu kaynaklar,</w:t>
      </w:r>
    </w:p>
    <w:p w:rsidR="004D3FF8" w:rsidRDefault="00AB2414" w:rsidP="008A732D">
      <w:pPr>
        <w:pStyle w:val="Normal1"/>
        <w:spacing w:before="120" w:after="120" w:line="360" w:lineRule="auto"/>
        <w:ind w:firstLine="709"/>
        <w:jc w:val="both"/>
      </w:pPr>
      <w:r>
        <w:rPr>
          <w:sz w:val="24"/>
        </w:rPr>
        <w:t>[1,3,8] 1, 3 ve 8 nolu kaynaklar,</w:t>
      </w:r>
    </w:p>
    <w:p w:rsidR="004D3FF8" w:rsidRDefault="00AB2414" w:rsidP="008A732D">
      <w:pPr>
        <w:pStyle w:val="Normal1"/>
        <w:spacing w:before="120" w:after="120" w:line="360" w:lineRule="auto"/>
        <w:ind w:firstLine="709"/>
        <w:jc w:val="both"/>
      </w:pPr>
      <w:r>
        <w:rPr>
          <w:sz w:val="24"/>
        </w:rPr>
        <w:t>[1,3-8] 1 ve 3 ile 8 nolu kaynaklar arasındaki kaynaklar.</w:t>
      </w:r>
    </w:p>
    <w:p w:rsidR="004D3FF8" w:rsidRDefault="004D3FF8" w:rsidP="008A732D">
      <w:pPr>
        <w:pStyle w:val="Normal1"/>
        <w:spacing w:before="120" w:after="120" w:line="360" w:lineRule="auto"/>
        <w:ind w:firstLine="709"/>
        <w:jc w:val="both"/>
      </w:pPr>
    </w:p>
    <w:p w:rsidR="004D3FF8" w:rsidRDefault="00AB2414" w:rsidP="009813C6">
      <w:pPr>
        <w:pStyle w:val="Normal1"/>
        <w:spacing w:before="120" w:after="120" w:line="360" w:lineRule="auto"/>
        <w:jc w:val="both"/>
      </w:pPr>
      <w:r>
        <w:rPr>
          <w:sz w:val="24"/>
        </w:rPr>
        <w:t>Kaynakların yazımında</w:t>
      </w:r>
      <w:r w:rsidR="009813C6">
        <w:rPr>
          <w:sz w:val="24"/>
        </w:rPr>
        <w:t xml:space="preserve">, Bölüm Teknik Raporu Şablonu’nda verilen </w:t>
      </w:r>
      <w:r>
        <w:rPr>
          <w:sz w:val="24"/>
        </w:rPr>
        <w:t>verilen örnek</w:t>
      </w:r>
      <w:r w:rsidR="009813C6">
        <w:rPr>
          <w:sz w:val="24"/>
        </w:rPr>
        <w:t>ler</w:t>
      </w:r>
      <w:r>
        <w:rPr>
          <w:sz w:val="24"/>
        </w:rPr>
        <w:t xml:space="preserve"> göz önünde bulundurulmalıdır. </w:t>
      </w:r>
    </w:p>
    <w:p w:rsidR="004D3FF8" w:rsidRDefault="004D3FF8" w:rsidP="008A732D">
      <w:pPr>
        <w:pStyle w:val="Normal1"/>
        <w:spacing w:before="120" w:after="120" w:line="360" w:lineRule="auto"/>
      </w:pPr>
    </w:p>
    <w:sectPr w:rsidR="004D3FF8" w:rsidSect="00407CE4">
      <w:pgSz w:w="12240" w:h="15840"/>
      <w:pgMar w:top="1418" w:right="1418" w:bottom="1418" w:left="226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48D"/>
    <w:multiLevelType w:val="hybridMultilevel"/>
    <w:tmpl w:val="282A1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9E6F3C"/>
    <w:multiLevelType w:val="hybridMultilevel"/>
    <w:tmpl w:val="1ADCD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AC18CD"/>
    <w:multiLevelType w:val="multilevel"/>
    <w:tmpl w:val="57DE49E2"/>
    <w:lvl w:ilvl="0">
      <w:start w:val="3"/>
      <w:numFmt w:val="decimal"/>
      <w:lvlText w:val="%1"/>
      <w:lvlJc w:val="left"/>
      <w:pPr>
        <w:ind w:left="420" w:firstLine="0"/>
      </w:pPr>
    </w:lvl>
    <w:lvl w:ilvl="1">
      <w:start w:val="4"/>
      <w:numFmt w:val="decimal"/>
      <w:lvlText w:val="%1.%2"/>
      <w:lvlJc w:val="left"/>
      <w:pPr>
        <w:ind w:left="4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
    <w:nsid w:val="5A4A1F97"/>
    <w:multiLevelType w:val="multilevel"/>
    <w:tmpl w:val="D200D376"/>
    <w:lvl w:ilvl="0">
      <w:start w:val="1"/>
      <w:numFmt w:val="bullet"/>
      <w:lvlText w:val=""/>
      <w:lvlJc w:val="left"/>
      <w:pPr>
        <w:ind w:left="786" w:firstLine="426"/>
      </w:pPr>
      <w:rPr>
        <w:rFonts w:ascii="Symbol" w:hAnsi="Symbol" w:hint="default"/>
      </w:rPr>
    </w:lvl>
    <w:lvl w:ilvl="1">
      <w:start w:val="1"/>
      <w:numFmt w:val="bullet"/>
      <w:lvlText w:val=""/>
      <w:lvlJc w:val="left"/>
      <w:pPr>
        <w:ind w:left="1506" w:firstLine="1146"/>
      </w:pPr>
      <w:rPr>
        <w:rFonts w:ascii="Symbol" w:hAnsi="Symbol" w:hint="default"/>
      </w:rPr>
    </w:lvl>
    <w:lvl w:ilvl="2">
      <w:start w:val="1"/>
      <w:numFmt w:val="bullet"/>
      <w:lvlText w:val="▪"/>
      <w:lvlJc w:val="left"/>
      <w:pPr>
        <w:ind w:left="2226" w:firstLine="1866"/>
      </w:pPr>
      <w:rPr>
        <w:rFonts w:ascii="Arial" w:eastAsia="Arial" w:hAnsi="Arial" w:cs="Arial"/>
      </w:rPr>
    </w:lvl>
    <w:lvl w:ilvl="3">
      <w:start w:val="1"/>
      <w:numFmt w:val="bullet"/>
      <w:lvlText w:val="●"/>
      <w:lvlJc w:val="left"/>
      <w:pPr>
        <w:ind w:left="2946" w:firstLine="2586"/>
      </w:pPr>
      <w:rPr>
        <w:rFonts w:ascii="Arial" w:eastAsia="Arial" w:hAnsi="Arial" w:cs="Arial"/>
      </w:rPr>
    </w:lvl>
    <w:lvl w:ilvl="4">
      <w:start w:val="1"/>
      <w:numFmt w:val="bullet"/>
      <w:lvlText w:val="o"/>
      <w:lvlJc w:val="left"/>
      <w:pPr>
        <w:ind w:left="3666" w:firstLine="3306"/>
      </w:pPr>
      <w:rPr>
        <w:rFonts w:ascii="Arial" w:eastAsia="Arial" w:hAnsi="Arial" w:cs="Arial"/>
      </w:rPr>
    </w:lvl>
    <w:lvl w:ilvl="5">
      <w:start w:val="1"/>
      <w:numFmt w:val="bullet"/>
      <w:lvlText w:val="▪"/>
      <w:lvlJc w:val="left"/>
      <w:pPr>
        <w:ind w:left="4386" w:firstLine="4026"/>
      </w:pPr>
      <w:rPr>
        <w:rFonts w:ascii="Arial" w:eastAsia="Arial" w:hAnsi="Arial" w:cs="Arial"/>
      </w:rPr>
    </w:lvl>
    <w:lvl w:ilvl="6">
      <w:start w:val="1"/>
      <w:numFmt w:val="bullet"/>
      <w:lvlText w:val="●"/>
      <w:lvlJc w:val="left"/>
      <w:pPr>
        <w:ind w:left="5106" w:firstLine="4746"/>
      </w:pPr>
      <w:rPr>
        <w:rFonts w:ascii="Arial" w:eastAsia="Arial" w:hAnsi="Arial" w:cs="Arial"/>
      </w:rPr>
    </w:lvl>
    <w:lvl w:ilvl="7">
      <w:start w:val="1"/>
      <w:numFmt w:val="bullet"/>
      <w:lvlText w:val="o"/>
      <w:lvlJc w:val="left"/>
      <w:pPr>
        <w:ind w:left="5826" w:firstLine="5466"/>
      </w:pPr>
      <w:rPr>
        <w:rFonts w:ascii="Arial" w:eastAsia="Arial" w:hAnsi="Arial" w:cs="Arial"/>
      </w:rPr>
    </w:lvl>
    <w:lvl w:ilvl="8">
      <w:start w:val="1"/>
      <w:numFmt w:val="bullet"/>
      <w:lvlText w:val="▪"/>
      <w:lvlJc w:val="left"/>
      <w:pPr>
        <w:ind w:left="6546" w:firstLine="6186"/>
      </w:pPr>
      <w:rPr>
        <w:rFonts w:ascii="Arial" w:eastAsia="Arial" w:hAnsi="Arial" w:cs="Arial"/>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FF8"/>
    <w:rsid w:val="000C6335"/>
    <w:rsid w:val="0021560C"/>
    <w:rsid w:val="002661CA"/>
    <w:rsid w:val="00334697"/>
    <w:rsid w:val="003D1082"/>
    <w:rsid w:val="00407CE4"/>
    <w:rsid w:val="004D3FF8"/>
    <w:rsid w:val="004E469E"/>
    <w:rsid w:val="0062166E"/>
    <w:rsid w:val="00663EA4"/>
    <w:rsid w:val="00735C46"/>
    <w:rsid w:val="00752030"/>
    <w:rsid w:val="007565E8"/>
    <w:rsid w:val="008A732D"/>
    <w:rsid w:val="008D2873"/>
    <w:rsid w:val="00917002"/>
    <w:rsid w:val="00917368"/>
    <w:rsid w:val="0095713A"/>
    <w:rsid w:val="009813C6"/>
    <w:rsid w:val="00986FE4"/>
    <w:rsid w:val="009A5128"/>
    <w:rsid w:val="009C62EE"/>
    <w:rsid w:val="00A32048"/>
    <w:rsid w:val="00AB2414"/>
    <w:rsid w:val="00AC4360"/>
    <w:rsid w:val="00B95D0D"/>
    <w:rsid w:val="00C175D8"/>
    <w:rsid w:val="00CC69C6"/>
    <w:rsid w:val="00CF25AA"/>
    <w:rsid w:val="00D234DF"/>
    <w:rsid w:val="00DC6CD3"/>
    <w:rsid w:val="00F3554D"/>
    <w:rsid w:val="00F46881"/>
    <w:rsid w:val="00F6376C"/>
    <w:rsid w:val="00FB4615"/>
    <w:rsid w:val="00FE2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1"/>
    <w:next w:val="Normal1"/>
    <w:rsid w:val="004D3FF8"/>
    <w:pPr>
      <w:keepNext/>
      <w:keepLines/>
      <w:jc w:val="center"/>
      <w:outlineLvl w:val="0"/>
    </w:pPr>
    <w:rPr>
      <w:sz w:val="28"/>
    </w:rPr>
  </w:style>
  <w:style w:type="paragraph" w:styleId="Heading2">
    <w:name w:val="heading 2"/>
    <w:basedOn w:val="Normal1"/>
    <w:next w:val="Normal1"/>
    <w:rsid w:val="004D3FF8"/>
    <w:pPr>
      <w:keepNext/>
      <w:keepLines/>
      <w:spacing w:before="360" w:after="80"/>
      <w:contextualSpacing/>
      <w:outlineLvl w:val="1"/>
    </w:pPr>
    <w:rPr>
      <w:b/>
      <w:sz w:val="36"/>
    </w:rPr>
  </w:style>
  <w:style w:type="paragraph" w:styleId="Heading3">
    <w:name w:val="heading 3"/>
    <w:basedOn w:val="Normal1"/>
    <w:next w:val="Normal1"/>
    <w:rsid w:val="004D3FF8"/>
    <w:pPr>
      <w:keepNext/>
      <w:keepLines/>
      <w:spacing w:before="280" w:after="80"/>
      <w:contextualSpacing/>
      <w:outlineLvl w:val="2"/>
    </w:pPr>
    <w:rPr>
      <w:b/>
      <w:sz w:val="28"/>
    </w:rPr>
  </w:style>
  <w:style w:type="paragraph" w:styleId="Heading4">
    <w:name w:val="heading 4"/>
    <w:basedOn w:val="Normal1"/>
    <w:next w:val="Normal1"/>
    <w:rsid w:val="004D3FF8"/>
    <w:pPr>
      <w:keepNext/>
      <w:keepLines/>
      <w:spacing w:before="240" w:after="40"/>
      <w:contextualSpacing/>
      <w:outlineLvl w:val="3"/>
    </w:pPr>
    <w:rPr>
      <w:b/>
      <w:sz w:val="24"/>
    </w:rPr>
  </w:style>
  <w:style w:type="paragraph" w:styleId="Heading5">
    <w:name w:val="heading 5"/>
    <w:basedOn w:val="Normal1"/>
    <w:next w:val="Normal1"/>
    <w:rsid w:val="004D3FF8"/>
    <w:pPr>
      <w:keepNext/>
      <w:keepLines/>
      <w:spacing w:before="220" w:after="40"/>
      <w:contextualSpacing/>
      <w:outlineLvl w:val="4"/>
    </w:pPr>
    <w:rPr>
      <w:b/>
      <w:sz w:val="22"/>
    </w:rPr>
  </w:style>
  <w:style w:type="paragraph" w:styleId="Heading6">
    <w:name w:val="heading 6"/>
    <w:basedOn w:val="Normal1"/>
    <w:next w:val="Normal1"/>
    <w:rsid w:val="004D3FF8"/>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3FF8"/>
    <w:rPr>
      <w:color w:val="000000"/>
    </w:rPr>
  </w:style>
  <w:style w:type="table" w:customStyle="1" w:styleId="TableNormal1">
    <w:name w:val="Table Normal1"/>
    <w:rsid w:val="004D3FF8"/>
    <w:rPr>
      <w:color w:val="000000"/>
    </w:rPr>
    <w:tblPr>
      <w:tblCellMar>
        <w:top w:w="0" w:type="dxa"/>
        <w:left w:w="0" w:type="dxa"/>
        <w:bottom w:w="0" w:type="dxa"/>
        <w:right w:w="0" w:type="dxa"/>
      </w:tblCellMar>
    </w:tblPr>
  </w:style>
  <w:style w:type="paragraph" w:styleId="Title">
    <w:name w:val="Title"/>
    <w:basedOn w:val="Normal1"/>
    <w:next w:val="Normal1"/>
    <w:rsid w:val="004D3FF8"/>
    <w:pPr>
      <w:keepNext/>
      <w:keepLines/>
      <w:jc w:val="center"/>
    </w:pPr>
    <w:rPr>
      <w:sz w:val="24"/>
    </w:rPr>
  </w:style>
  <w:style w:type="paragraph" w:styleId="Subtitle">
    <w:name w:val="Subtitle"/>
    <w:basedOn w:val="Normal1"/>
    <w:next w:val="Normal1"/>
    <w:rsid w:val="004D3FF8"/>
    <w:pPr>
      <w:keepNext/>
      <w:keepLines/>
      <w:spacing w:before="360" w:after="80"/>
      <w:contextualSpacing/>
    </w:pPr>
    <w:rPr>
      <w:rFonts w:ascii="Georgia" w:eastAsia="Georgia" w:hAnsi="Georgia" w:cs="Georgia"/>
      <w:i/>
      <w:color w:val="666666"/>
      <w:sz w:val="48"/>
    </w:rPr>
  </w:style>
  <w:style w:type="table" w:customStyle="1" w:styleId="a">
    <w:basedOn w:val="TableNormal1"/>
    <w:rsid w:val="004D3FF8"/>
    <w:tblPr>
      <w:tblStyleRowBandSize w:val="1"/>
      <w:tblStyleColBandSize w:val="1"/>
      <w:tblCellMar>
        <w:top w:w="0" w:type="dxa"/>
        <w:left w:w="115" w:type="dxa"/>
        <w:bottom w:w="0" w:type="dxa"/>
        <w:right w:w="115" w:type="dxa"/>
      </w:tblCellMar>
    </w:tblPr>
  </w:style>
  <w:style w:type="table" w:customStyle="1" w:styleId="a0">
    <w:basedOn w:val="TableNormal1"/>
    <w:rsid w:val="004D3FF8"/>
    <w:tblPr>
      <w:tblStyleRowBandSize w:val="1"/>
      <w:tblStyleColBandSize w:val="1"/>
      <w:tblCellMar>
        <w:top w:w="0" w:type="dxa"/>
        <w:left w:w="115" w:type="dxa"/>
        <w:bottom w:w="0" w:type="dxa"/>
        <w:right w:w="115" w:type="dxa"/>
      </w:tblCellMar>
    </w:tblPr>
  </w:style>
  <w:style w:type="paragraph" w:styleId="ListParagraph">
    <w:name w:val="List Paragraph"/>
    <w:basedOn w:val="Normal"/>
    <w:uiPriority w:val="34"/>
    <w:qFormat/>
    <w:rsid w:val="00AC4360"/>
    <w:pPr>
      <w:spacing w:after="200" w:line="276" w:lineRule="auto"/>
      <w:ind w:left="720"/>
      <w:contextualSpacing/>
    </w:pPr>
    <w:rPr>
      <w:rFonts w:ascii="Calibri" w:eastAsia="Calibri" w:hAnsi="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mo.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942</Words>
  <Characters>5375</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DergiYazimKurallari.docx.docx</vt:lpstr>
      <vt:lpstr>DergiYazimKurallari.docx.docx</vt:lpstr>
    </vt:vector>
  </TitlesOfParts>
  <Company>bidb</Company>
  <LinksUpToDate>false</LinksUpToDate>
  <CharactersWithSpaces>6305</CharactersWithSpaces>
  <SharedDoc>false</SharedDoc>
  <HLinks>
    <vt:vector size="6" baseType="variant">
      <vt:variant>
        <vt:i4>4194367</vt:i4>
      </vt:variant>
      <vt:variant>
        <vt:i4>0</vt:i4>
      </vt:variant>
      <vt:variant>
        <vt:i4>0</vt:i4>
      </vt:variant>
      <vt:variant>
        <vt:i4>5</vt:i4>
      </vt:variant>
      <vt:variant>
        <vt:lpwstr>mailto:info@gmo.org.tr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DergiYazimKurallari.docx.docx</dc:title>
  <dc:creator>ITU</dc:creator>
  <cp:lastModifiedBy>sevildeniz</cp:lastModifiedBy>
  <cp:revision>5</cp:revision>
  <dcterms:created xsi:type="dcterms:W3CDTF">2015-01-19T18:53:00Z</dcterms:created>
  <dcterms:modified xsi:type="dcterms:W3CDTF">2015-01-19T20:32:00Z</dcterms:modified>
</cp:coreProperties>
</file>